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F" w:rsidRPr="00416532" w:rsidRDefault="004121EC" w:rsidP="00416532">
      <w:pPr>
        <w:spacing w:after="120" w:line="240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2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Кабаненко</w:t>
      </w:r>
      <w:proofErr w:type="spellEnd"/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Вадиму Анатольевичу</w:t>
      </w:r>
    </w:p>
    <w:p w:rsidR="004121EC" w:rsidRPr="00416532" w:rsidRDefault="004121EC" w:rsidP="00416532">
      <w:pPr>
        <w:spacing w:after="120" w:line="240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65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От </w:t>
      </w:r>
      <w:proofErr w:type="spellStart"/>
      <w:r w:rsidRPr="00416532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Петрушенко</w:t>
      </w:r>
      <w:proofErr w:type="spellEnd"/>
      <w:r w:rsidRPr="004165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Виктора Анатольевича</w:t>
      </w:r>
    </w:p>
    <w:p w:rsidR="004121EC" w:rsidRPr="00416532" w:rsidRDefault="004121EC" w:rsidP="00416532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2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Проживающего: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6532">
        <w:rPr>
          <w:rFonts w:ascii="Arial" w:eastAsia="Times New Roman" w:hAnsi="Arial" w:cs="Arial"/>
          <w:sz w:val="24"/>
          <w:szCs w:val="24"/>
          <w:lang w:eastAsia="ru-RU"/>
        </w:rPr>
        <w:t xml:space="preserve"> 644033 г. Омск, ул. </w:t>
      </w:r>
      <w:proofErr w:type="gramStart"/>
      <w:r w:rsidRPr="00416532">
        <w:rPr>
          <w:rFonts w:ascii="Arial" w:eastAsia="Times New Roman" w:hAnsi="Arial" w:cs="Arial"/>
          <w:sz w:val="24"/>
          <w:szCs w:val="24"/>
          <w:lang w:eastAsia="ru-RU"/>
        </w:rPr>
        <w:t>Звездная</w:t>
      </w:r>
      <w:proofErr w:type="gramEnd"/>
      <w:r w:rsidRPr="00416532">
        <w:rPr>
          <w:rFonts w:ascii="Arial" w:eastAsia="Times New Roman" w:hAnsi="Arial" w:cs="Arial"/>
          <w:sz w:val="24"/>
          <w:szCs w:val="24"/>
          <w:lang w:eastAsia="ru-RU"/>
        </w:rPr>
        <w:t xml:space="preserve"> 6 кв. 34</w:t>
      </w:r>
    </w:p>
    <w:p w:rsidR="004121EC" w:rsidRPr="00416532" w:rsidRDefault="004121EC" w:rsidP="00416532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121E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412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121E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412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petrushenko@mail.ru</w:t>
      </w:r>
    </w:p>
    <w:p w:rsidR="00086D0F" w:rsidRPr="00416532" w:rsidRDefault="004121EC" w:rsidP="00416532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+7(950) 666-44-88</w:t>
      </w:r>
    </w:p>
    <w:p w:rsidR="004121EC" w:rsidRPr="00416532" w:rsidRDefault="004121EC" w:rsidP="00416532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86D0F" w:rsidRPr="00416532" w:rsidRDefault="00086D0F" w:rsidP="0041653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086D0F" w:rsidRPr="00416532" w:rsidRDefault="00086D0F" w:rsidP="0041653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086D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Заявление</w:t>
      </w:r>
    </w:p>
    <w:p w:rsidR="00086D0F" w:rsidRPr="00416532" w:rsidRDefault="00086D0F" w:rsidP="0041653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86D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проверке правомерности установленных нормативов накопления ТКО</w:t>
      </w:r>
    </w:p>
    <w:p w:rsidR="00416532" w:rsidRPr="00416532" w:rsidRDefault="00416532" w:rsidP="00416532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086D0F" w:rsidRPr="00416532" w:rsidRDefault="00086D0F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нормативов накопления ТКО регулируется Федеральным законом от 24 июня 1998 года № 89-ФЗ «Об отходах производства и потребления», Правилами определения нормативов накопления твердых коммунальных отходов, утвержденных постановлением Правительства Российской Федерации от 4 апреля 2016 года № 269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6532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D0F" w:rsidRPr="00416532" w:rsidRDefault="00086D0F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по обращению 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ТКО в нашем регионе оказывает </w:t>
      </w:r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ООО «Магнит».</w:t>
      </w:r>
    </w:p>
    <w:p w:rsidR="00416532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532" w:rsidRPr="00416532" w:rsidRDefault="00086D0F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Омске утверждены нормативы накопления ТКО:</w:t>
      </w:r>
    </w:p>
    <w:p w:rsidR="00086D0F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населения  ________ куб</w:t>
      </w:r>
      <w:proofErr w:type="gramStart"/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человека (с кв.м.);</w:t>
      </w:r>
    </w:p>
    <w:p w:rsidR="00086D0F" w:rsidRPr="00416532" w:rsidRDefault="00416532" w:rsidP="0041653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частном секторе ________  куб.</w:t>
      </w:r>
      <w:proofErr w:type="gramStart"/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086D0F" w:rsidRPr="00416532" w:rsidRDefault="00086D0F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D0F" w:rsidRPr="00416532" w:rsidRDefault="00086D0F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Считаю, что указанные нормативы накопления нарушают права потребителей коммунальной услуги ТКО, являются завышенными, что ведет к </w:t>
      </w:r>
      <w:proofErr w:type="gramStart"/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некорректному</w:t>
      </w:r>
      <w:proofErr w:type="gramEnd"/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определения платы за ТКО. Поскольку порядок определения количества твердых коммунальных отходов является оценочным, необоснованным и произвольным, выполнен расчётным путем</w:t>
      </w:r>
      <w:r w:rsidR="00416532" w:rsidRPr="00416532">
        <w:rPr>
          <w:rStyle w:val="a6"/>
        </w:rPr>
        <w:t xml:space="preserve"> </w:t>
      </w: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проведения сезонных замеров, что затрагивает мои права на получение услуги по обращению с твердыми коммунальными отходами по экономически обоснованной цене.</w:t>
      </w:r>
    </w:p>
    <w:p w:rsidR="00416532" w:rsidRPr="00416532" w:rsidRDefault="00416532" w:rsidP="0041653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532" w:rsidRPr="00416532" w:rsidRDefault="00086D0F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изложенного</w:t>
      </w:r>
      <w:proofErr w:type="gramEnd"/>
      <w:r w:rsidRPr="0008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6D0F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провести анализ правомерности установленных нормативов накопления ТКО, проверить их обоснованность; </w:t>
      </w:r>
    </w:p>
    <w:p w:rsidR="00086D0F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86D0F"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выявленных нарушений принять меры реагирования, предусмотренные законодательством РФ, в защиту прав граждан.</w:t>
      </w:r>
    </w:p>
    <w:p w:rsidR="00416532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532" w:rsidRPr="00416532" w:rsidRDefault="00416532" w:rsidP="00416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 ______________</w:t>
      </w:r>
    </w:p>
    <w:p w:rsidR="00416532" w:rsidRPr="00416532" w:rsidRDefault="00416532" w:rsidP="00416532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</w:t>
      </w:r>
      <w:r w:rsidRPr="00416532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подпись</w:t>
      </w:r>
    </w:p>
    <w:p w:rsidR="00416532" w:rsidRPr="00416532" w:rsidRDefault="00416532" w:rsidP="0041653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25.04.2019 г.</w:t>
      </w:r>
    </w:p>
    <w:p w:rsidR="00086D0F" w:rsidRPr="004121EC" w:rsidRDefault="00086D0F" w:rsidP="004165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1EC" w:rsidRPr="00086D0F" w:rsidRDefault="004121EC" w:rsidP="00416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21EC" w:rsidRPr="00086D0F" w:rsidSect="009F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377"/>
    <w:multiLevelType w:val="hybridMultilevel"/>
    <w:tmpl w:val="25A6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6760"/>
    <w:multiLevelType w:val="hybridMultilevel"/>
    <w:tmpl w:val="182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507"/>
    <w:multiLevelType w:val="hybridMultilevel"/>
    <w:tmpl w:val="59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EC"/>
    <w:rsid w:val="00086D0F"/>
    <w:rsid w:val="004121EC"/>
    <w:rsid w:val="00416532"/>
    <w:rsid w:val="009F5F59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1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D0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165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65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65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65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6532"/>
    <w:rPr>
      <w:b/>
      <w:bCs/>
    </w:rPr>
  </w:style>
  <w:style w:type="paragraph" w:styleId="ab">
    <w:name w:val="Revision"/>
    <w:hidden/>
    <w:uiPriority w:val="99"/>
    <w:semiHidden/>
    <w:rsid w:val="0041653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2019-04-25T11:49:00Z</dcterms:created>
  <dcterms:modified xsi:type="dcterms:W3CDTF">2019-04-25T12:18:00Z</dcterms:modified>
</cp:coreProperties>
</file>